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Я, субъект персональных данных, при использовании сайта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https://tatarsu.club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соответствии с Федеральным законом № 152-ФЗ «О персональных данных»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свободно, в своей воле и в своем интересе, а также подтверждая свою дееспособность,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даю согласие ООО «СЕРВИО», расположенному по адресу: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420021, Республика Татарстан, г. Казань, ул. Г. Тукая, д. 64, пом. 1201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(далее – Оператор), на обработку персональных данных на следующих условиях: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77"/>
        <w:gridCol w:w="2304"/>
        <w:gridCol w:w="2029"/>
        <w:gridCol w:w="2028"/>
        <w:gridCol w:w="2289"/>
        <w:tblGridChange w:id="0">
          <w:tblGrid>
            <w:gridCol w:w="1977"/>
            <w:gridCol w:w="2304"/>
            <w:gridCol w:w="2029"/>
            <w:gridCol w:w="2028"/>
            <w:gridCol w:w="2289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Цель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Персональные данные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Действия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Срок обработки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Порядок уничтожения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Консультирование через онлайн-чат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персональные данные, не являющиеся специальными или биометрическими: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адрес электронной почты;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номер телефона;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фамилия, имя, отчество.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сбор; систематизация; хранение; использование; извлечение; блокирование; уничтожение; запись; удаление; накопление; предоставление; доступ; обновление; изменение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Персональные данные обрабатываются до момента обработки обращения в чате или до отзыва согласия (в зависимости от того, что наступит раньше), и уничтожаются по истечении 30 дней в соответствии с ч. 4-5 ст. 21 152-ФЗ.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а с бумажных носителей, в случае их наличия, с помощью сжигания или шредирования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Сбор обратной связи через сайт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персональные данные, не являющиеся специальными или биометрическими: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адрес электронной почты;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номер телефона;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сведения, указанные в обращении;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фамилия, имя, отчество.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сбор; систематизация; хранение; использование; извлечение; блокирование; уничтожение; запись; удаление; накопление; предоставление; доступ; обновление; изменение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Персональные данные обрабатываются до завершения взаимодействия с субъектом или до отзыва согласия (в зависимости от того, что наступит раньше), и уничтожаются по истечении 30 дней в соответствии с ч. 4-5 ст. 21 152-ФЗ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Регистрация на сайте и покупка услуг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персональные данные, не являющиеся специальными или биометрическими: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фамилия, имя, отчество;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пол, возраст;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номер телефона;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- паспортные данные.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сбор; систематизация; хранение; использование; извлечение; блокирование; уничтожение; запись; удаление; накопление; предоставление; доступ; обновление; изменение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Персональные данные обрабатываются до завершения взаимодействия с субъектом или до отзыва согласия (в зависимости от того, что наступит раньше), и уничтожаются по истечении 30 дней в соответствии с ч. 4-5 ст. 21 152-ФЗ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Список третьих лиц, в том числе осуществляющих обработку персональных данных по поручению Оператора, определен в Политике в отношении обработки персональных данных по адресу на сайте, который указан ниже.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Согласия, или представителю по адресу, указанному в Согласии.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Политика в отношении обработки персональных данных размещена на сайте по адресу: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yellow"/>
          <w:rtl w:val="0"/>
        </w:rPr>
        <w:t xml:space="preserve">https://tatarsu.club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.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1" w:sz="12" w:val="single"/>
      </w:pBdr>
    </w:pPr>
    <w:rPr>
      <w:b w:val="1"/>
      <w:bCs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tatarsu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ROjtMxN/Yq1ozdt2F0ZlOakBg==">CgMxLjA4AHIhMTM4OTE2ZjhVM05XTzIxNkktQmpWNHEyb2NILTdvZWpa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